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PFANDFREIGABEERKLÄRUNG</w:t>
      </w:r>
    </w:p>
    <w:p/>
    <w:p/>
    <w:p>
      <w:r>
        <w:rPr>
          <w:b/>
          <w:sz w:val="22"/>
        </w:rPr>
        <w:t>Pfandgläubiger:</w:t>
      </w:r>
    </w:p>
    <w:p>
      <w:r>
        <w:rPr>
          <w:b w:val="0"/>
          <w:sz w:val="22"/>
        </w:rPr>
        <w:t>Name: _______________________________________________________________</w:t>
      </w:r>
    </w:p>
    <w:p>
      <w:r>
        <w:rPr>
          <w:b w:val="0"/>
          <w:sz w:val="22"/>
        </w:rPr>
        <w:t>Anschrift: ____________________________________________________________</w:t>
      </w:r>
    </w:p>
    <w:p/>
    <w:p>
      <w:r>
        <w:rPr>
          <w:b/>
          <w:sz w:val="22"/>
        </w:rPr>
        <w:t>Pfandbesteller / Schuldner:</w:t>
      </w:r>
    </w:p>
    <w:p>
      <w:r>
        <w:rPr>
          <w:b w:val="0"/>
          <w:sz w:val="22"/>
        </w:rPr>
        <w:t>Name: _______________________________________________________________</w:t>
      </w:r>
    </w:p>
    <w:p>
      <w:r>
        <w:rPr>
          <w:b w:val="0"/>
          <w:sz w:val="22"/>
        </w:rPr>
        <w:t>Anschrift: ____________________________________________________________</w:t>
      </w:r>
    </w:p>
    <w:p/>
    <w:p>
      <w:r>
        <w:rPr>
          <w:b/>
          <w:sz w:val="22"/>
        </w:rPr>
        <w:t>Betreffender Pfandgegenstand:</w:t>
      </w:r>
    </w:p>
    <w:p>
      <w:r>
        <w:rPr>
          <w:b w:val="0"/>
          <w:sz w:val="22"/>
        </w:rPr>
        <w:t>Beschreibung: _________________________________________________________</w:t>
      </w:r>
    </w:p>
    <w:p>
      <w:r>
        <w:rPr>
          <w:b w:val="0"/>
          <w:sz w:val="22"/>
        </w:rPr>
        <w:t>Pfandvertrag / Sicherungsabrede vom: _________________________________</w:t>
      </w:r>
    </w:p>
    <w:p/>
    <w:p>
      <w:r>
        <w:rPr>
          <w:b/>
          <w:sz w:val="22"/>
        </w:rPr>
        <w:t>§ 1 – Freigabe des Pfandes</w:t>
      </w:r>
    </w:p>
    <w:p>
      <w:r>
        <w:rPr>
          <w:b w:val="0"/>
          <w:sz w:val="22"/>
        </w:rPr>
        <w:t>Der Pfandgläubiger erklärt hiermit ausdrücklich, dass das oben genannte Pfandobjekt vollständig und unwiderruflich freigegeben wird. Damit erlischt das Pfandrecht an dem Pfandgegenstand für den Pfandbesteller in vollem Umfang.</w:t>
      </w:r>
    </w:p>
    <w:p/>
    <w:p>
      <w:r>
        <w:rPr>
          <w:b/>
          <w:sz w:val="22"/>
        </w:rPr>
        <w:t>§ 2 – Rechtsfolgen der Pfandfreigabe</w:t>
      </w:r>
    </w:p>
    <w:p>
      <w:r>
        <w:rPr>
          <w:b w:val="0"/>
          <w:sz w:val="22"/>
        </w:rPr>
        <w:t>Mit der Pfandfreigabe verzichtet der Pfandgläubiger auf alle ihm zustehenden Rechte aus dem Pfandvertrag oder der Sicherungsabrede in Bezug auf den genannten Pfandgegenstand.</w:t>
      </w:r>
    </w:p>
    <w:p/>
    <w:p>
      <w:r>
        <w:rPr>
          <w:b/>
          <w:sz w:val="22"/>
        </w:rPr>
        <w:t>§ 3 – Salvatorische Klausel</w:t>
      </w:r>
    </w:p>
    <w:p>
      <w:r>
        <w:rPr>
          <w:b w:val="0"/>
          <w:sz w:val="22"/>
        </w:rPr>
        <w:t>Sollten einzelne Bestimmungen dieser Erklärung ganz oder teilweise unwirksam sein oder werden, so wird die Wirksamkeit der übrigen Bestimmungen hiervon nicht berührt. Anstelle der unwirksamen Regelung gilt eine solche Regelung als vereinbart, die dem wirtschaftlich Gewollten am nächsten kommt.</w:t>
      </w:r>
    </w:p>
    <w:p/>
    <w:p>
      <w:r>
        <w:rPr>
          <w:b/>
          <w:sz w:val="22"/>
        </w:rPr>
        <w:t>§ 4 – Schlussbestimmungen</w:t>
      </w:r>
    </w:p>
    <w:p>
      <w:r>
        <w:rPr>
          <w:b w:val="0"/>
          <w:sz w:val="22"/>
        </w:rPr>
        <w:t>Diese Pfandfreigabeerklärung erfolgt freiwillig und rechtsverbindlich. Sie wurde von beiden Parteien gelesen, verstanden und durch Unterschrift bestätigt.</w:t>
      </w:r>
    </w:p>
    <w:p/>
    <w:p/>
    <w:p>
      <w:r>
        <w:rPr>
          <w:b w:val="0"/>
          <w:sz w:val="22"/>
        </w:rPr>
        <w:t>Ort: ___________________________________________________</w:t>
      </w:r>
    </w:p>
    <w:p>
      <w:r>
        <w:rPr>
          <w:b w:val="0"/>
          <w:sz w:val="22"/>
        </w:rPr>
        <w:t>Datum: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Pfandgläubiger</w:t>
            </w:r>
          </w:p>
        </w:tc>
        <w:tc>
          <w:tcPr>
            <w:tcW w:type="dxa" w:w="4986"/>
            <w:tcBorders>
              <w:top w:val="nil"/>
              <w:left w:val="nil"/>
              <w:bottom w:val="nil"/>
              <w:right w:val="nil"/>
              <w:insideH w:val="nil"/>
              <w:insideV w:val="nil"/>
            </w:tcBorders>
          </w:tcPr>
          <w:p>
            <w:pPr>
              <w:jc w:val="center"/>
            </w:pPr>
            <w:r>
              <w:t>Pfandbesteller / Schuldner</w:t>
            </w:r>
          </w:p>
        </w:tc>
      </w:tr>
      <w:tr>
        <w:tc>
          <w:tcPr>
            <w:tcW w:type="dxa" w:w="4986"/>
            <w:tcBorders>
              <w:top w:val="nil"/>
              <w:left w:val="nil"/>
              <w:bottom w:val="nil"/>
              <w:right w:val="nil"/>
              <w:insideH w:val="nil"/>
              <w:insideV w:val="nil"/>
            </w:tcBorders>
          </w:tcPr>
          <w:p>
            <w:pPr>
              <w:jc w:val="center"/>
            </w:pPr>
            <w:r>
              <w:br/>
              <w:br/>
              <w:t>Unterschrift: _____________________________</w:t>
            </w:r>
          </w:p>
        </w:tc>
        <w:tc>
          <w:tcPr>
            <w:tcW w:type="dxa" w:w="4986"/>
            <w:tcBorders>
              <w:top w:val="nil"/>
              <w:left w:val="nil"/>
              <w:bottom w:val="nil"/>
              <w:right w:val="nil"/>
              <w:insideH w:val="nil"/>
              <w:insideV w:val="nil"/>
            </w:tcBorders>
          </w:tcPr>
          <w:p>
            <w:pPr>
              <w:jc w:val="center"/>
            </w:pPr>
            <w:r>
              <w:br/>
              <w:br/>
              <w:t>Unterschrift: _____________________________</w:t>
            </w:r>
          </w:p>
        </w:tc>
      </w:tr>
      <w:tr>
        <w:tc>
          <w:tcPr>
            <w:tcW w:type="dxa" w:w="4986"/>
            <w:tcBorders>
              <w:top w:val="nil"/>
              <w:left w:val="nil"/>
              <w:bottom w:val="nil"/>
              <w:right w:val="nil"/>
              <w:insideH w:val="nil"/>
              <w:insideV w:val="nil"/>
            </w:tcBorders>
          </w:tcPr>
          <w:p>
            <w:pPr>
              <w:jc w:val="center"/>
            </w:pPr>
            <w:r>
              <w:t>Name: _____________________________________</w:t>
            </w:r>
          </w:p>
        </w:tc>
        <w:tc>
          <w:tcPr>
            <w:tcW w:type="dxa" w:w="4986"/>
            <w:tcBorders>
              <w:top w:val="nil"/>
              <w:left w:val="nil"/>
              <w:bottom w:val="nil"/>
              <w:right w:val="nil"/>
              <w:insideH w:val="nil"/>
              <w:insideV w:val="nil"/>
            </w:tcBorders>
          </w:tcPr>
          <w:p>
            <w:pPr>
              <w:jc w:val="center"/>
            </w:pPr>
            <w:r>
              <w:t>Name: _____________________________________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https://justiz-experte.com/pfandfreigabe/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https://justiz-experte.com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justiz-experte.com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stiz-experte.com/pfandfreigabe/" TargetMode="External"/><Relationship Id="rId10" Type="http://schemas.openxmlformats.org/officeDocument/2006/relationships/hyperlink" Target="https://justiz-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